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6A1A71" w:rsidRDefault="001160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Елантово,ул. Нагорная, 25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116053">
              <w:rPr>
                <w:rFonts w:ascii="Times New Roman" w:hAnsi="Times New Roman" w:cs="Times New Roman"/>
                <w:sz w:val="20"/>
                <w:lang w:val="tt-RU"/>
              </w:rPr>
              <w:t xml:space="preserve"> урамы, 25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A1A71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94F63" w:rsidRDefault="006A1A71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КАРАР</w:t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</w:p>
    <w:p w:rsidR="006A1A71" w:rsidRPr="000272EE" w:rsidRDefault="00CE671D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A0EC5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6C54E3" w:rsidRPr="00311ABD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>
        <w:rPr>
          <w:rFonts w:ascii="Times New Roman" w:hAnsi="Times New Roman" w:cs="Times New Roman"/>
          <w:sz w:val="27"/>
          <w:szCs w:val="27"/>
        </w:rPr>
        <w:t xml:space="preserve">от </w:t>
      </w:r>
      <w:r w:rsidR="00756D78" w:rsidRPr="00594F63">
        <w:rPr>
          <w:rFonts w:ascii="Times New Roman" w:hAnsi="Times New Roman" w:cs="Times New Roman"/>
          <w:sz w:val="27"/>
          <w:szCs w:val="27"/>
        </w:rPr>
        <w:t>15</w:t>
      </w:r>
      <w:r w:rsidR="00347E1C">
        <w:rPr>
          <w:rFonts w:ascii="Times New Roman" w:hAnsi="Times New Roman" w:cs="Times New Roman"/>
          <w:sz w:val="27"/>
          <w:szCs w:val="27"/>
        </w:rPr>
        <w:t>.</w:t>
      </w:r>
      <w:r w:rsidR="00B52A9F">
        <w:rPr>
          <w:rFonts w:ascii="Times New Roman" w:hAnsi="Times New Roman" w:cs="Times New Roman"/>
          <w:sz w:val="27"/>
          <w:szCs w:val="27"/>
        </w:rPr>
        <w:t>10</w:t>
      </w:r>
      <w:r w:rsidR="006A1A71">
        <w:rPr>
          <w:rFonts w:ascii="Times New Roman" w:hAnsi="Times New Roman" w:cs="Times New Roman"/>
          <w:sz w:val="27"/>
          <w:szCs w:val="27"/>
        </w:rPr>
        <w:t>.</w:t>
      </w:r>
      <w:r w:rsidR="00347E1C">
        <w:rPr>
          <w:rFonts w:ascii="Times New Roman" w:hAnsi="Times New Roman" w:cs="Times New Roman"/>
          <w:sz w:val="27"/>
          <w:szCs w:val="27"/>
        </w:rPr>
        <w:t>202</w:t>
      </w:r>
      <w:r w:rsidR="00DA0A85">
        <w:rPr>
          <w:rFonts w:ascii="Times New Roman" w:hAnsi="Times New Roman" w:cs="Times New Roman"/>
          <w:sz w:val="27"/>
          <w:szCs w:val="27"/>
        </w:rPr>
        <w:t>1</w:t>
      </w:r>
      <w:r w:rsidR="00CE671D" w:rsidRPr="006A1A71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>
        <w:rPr>
          <w:rFonts w:ascii="Times New Roman" w:hAnsi="Times New Roman" w:cs="Times New Roman"/>
          <w:sz w:val="27"/>
          <w:szCs w:val="27"/>
        </w:rPr>
        <w:t>04/</w:t>
      </w:r>
      <w:r w:rsidR="00116053">
        <w:rPr>
          <w:rFonts w:ascii="Times New Roman" w:hAnsi="Times New Roman" w:cs="Times New Roman"/>
          <w:sz w:val="27"/>
          <w:szCs w:val="27"/>
        </w:rPr>
        <w:t>16</w:t>
      </w:r>
      <w:r w:rsidR="003F486B">
        <w:rPr>
          <w:rFonts w:ascii="Times New Roman" w:hAnsi="Times New Roman" w:cs="Times New Roman"/>
          <w:sz w:val="27"/>
          <w:szCs w:val="27"/>
        </w:rPr>
        <w:t>-</w:t>
      </w:r>
      <w:r w:rsidR="00116053">
        <w:rPr>
          <w:rFonts w:ascii="Times New Roman" w:hAnsi="Times New Roman" w:cs="Times New Roman"/>
          <w:sz w:val="27"/>
          <w:szCs w:val="27"/>
        </w:rPr>
        <w:t>31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</w:t>
      </w:r>
      <w:r w:rsidR="003134B6">
        <w:rPr>
          <w:rFonts w:ascii="Times New Roman" w:hAnsi="Times New Roman"/>
          <w:b/>
          <w:sz w:val="27"/>
          <w:szCs w:val="27"/>
        </w:rPr>
        <w:t xml:space="preserve">го </w:t>
      </w:r>
      <w:r w:rsidR="007D78E9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№ </w:t>
      </w:r>
      <w:r w:rsidR="00DA0A85">
        <w:rPr>
          <w:rFonts w:ascii="Times New Roman" w:hAnsi="Times New Roman"/>
          <w:b/>
          <w:sz w:val="27"/>
          <w:szCs w:val="27"/>
        </w:rPr>
        <w:t>04/03-13</w:t>
      </w:r>
      <w:r>
        <w:rPr>
          <w:rFonts w:ascii="Times New Roman" w:hAnsi="Times New Roman"/>
          <w:b/>
          <w:sz w:val="27"/>
          <w:szCs w:val="27"/>
        </w:rPr>
        <w:t xml:space="preserve">  от </w:t>
      </w:r>
      <w:r w:rsidR="00DA0A85">
        <w:rPr>
          <w:rFonts w:ascii="Times New Roman" w:hAnsi="Times New Roman"/>
          <w:b/>
          <w:sz w:val="27"/>
          <w:szCs w:val="27"/>
        </w:rPr>
        <w:t>18.12.2020</w:t>
      </w:r>
      <w:r w:rsidR="00AA7BBF" w:rsidRPr="006C54E3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6C54E3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6C54E3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>
        <w:rPr>
          <w:rFonts w:ascii="Times New Roman" w:hAnsi="Times New Roman"/>
          <w:b/>
          <w:sz w:val="27"/>
          <w:szCs w:val="27"/>
        </w:rPr>
        <w:t>она</w:t>
      </w:r>
    </w:p>
    <w:p w:rsidR="00532D53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>
        <w:rPr>
          <w:rFonts w:ascii="Times New Roman" w:hAnsi="Times New Roman"/>
          <w:b/>
          <w:sz w:val="27"/>
          <w:szCs w:val="27"/>
        </w:rPr>
        <w:t>2</w:t>
      </w:r>
      <w:r w:rsidR="00DA0A85">
        <w:rPr>
          <w:rFonts w:ascii="Times New Roman" w:hAnsi="Times New Roman"/>
          <w:b/>
          <w:sz w:val="27"/>
          <w:szCs w:val="27"/>
        </w:rPr>
        <w:t>1</w:t>
      </w:r>
      <w:r w:rsidR="00532D53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6C54E3">
        <w:rPr>
          <w:rFonts w:ascii="Times New Roman" w:hAnsi="Times New Roman"/>
          <w:b/>
          <w:sz w:val="27"/>
          <w:szCs w:val="27"/>
        </w:rPr>
        <w:t>год</w:t>
      </w:r>
      <w:r w:rsidR="00532D53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CE671D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период 202</w:t>
      </w:r>
      <w:r w:rsidR="00DA0A85">
        <w:rPr>
          <w:rFonts w:ascii="Times New Roman" w:hAnsi="Times New Roman"/>
          <w:b/>
          <w:sz w:val="27"/>
          <w:szCs w:val="27"/>
        </w:rPr>
        <w:t>2</w:t>
      </w:r>
      <w:r>
        <w:rPr>
          <w:rFonts w:ascii="Times New Roman" w:hAnsi="Times New Roman"/>
          <w:b/>
          <w:sz w:val="27"/>
          <w:szCs w:val="27"/>
        </w:rPr>
        <w:t xml:space="preserve"> и 202</w:t>
      </w:r>
      <w:r w:rsidR="00DA0A85">
        <w:rPr>
          <w:rFonts w:ascii="Times New Roman" w:hAnsi="Times New Roman"/>
          <w:b/>
          <w:sz w:val="27"/>
          <w:szCs w:val="27"/>
        </w:rPr>
        <w:t>3</w:t>
      </w:r>
      <w:r w:rsidR="00532D53">
        <w:rPr>
          <w:rFonts w:ascii="Times New Roman" w:hAnsi="Times New Roman"/>
          <w:b/>
          <w:sz w:val="27"/>
          <w:szCs w:val="27"/>
        </w:rPr>
        <w:t>годов»</w:t>
      </w:r>
      <w:r w:rsidR="00547FD0" w:rsidRPr="006C54E3">
        <w:rPr>
          <w:rFonts w:ascii="Times New Roman" w:hAnsi="Times New Roman"/>
          <w:b/>
          <w:sz w:val="27"/>
          <w:szCs w:val="27"/>
        </w:rPr>
        <w:t>»</w:t>
      </w:r>
    </w:p>
    <w:p w:rsidR="00594F63" w:rsidRPr="000272EE" w:rsidRDefault="00594F63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</w:p>
    <w:p w:rsidR="00AA7BBF" w:rsidRPr="000A0EC5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0A0EC5">
        <w:rPr>
          <w:rFonts w:ascii="Times New Roman" w:hAnsi="Times New Roman"/>
          <w:b/>
          <w:sz w:val="27"/>
          <w:szCs w:val="27"/>
        </w:rPr>
        <w:t>РЕШАЕТ</w:t>
      </w:r>
      <w:r w:rsidRPr="000A0EC5">
        <w:rPr>
          <w:rFonts w:ascii="Times New Roman" w:hAnsi="Times New Roman"/>
          <w:sz w:val="27"/>
          <w:szCs w:val="27"/>
        </w:rPr>
        <w:t>:</w:t>
      </w:r>
    </w:p>
    <w:p w:rsidR="00EE1BCA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547FD0">
        <w:rPr>
          <w:rFonts w:ascii="Times New Roman" w:hAnsi="Times New Roman"/>
          <w:sz w:val="27"/>
          <w:szCs w:val="27"/>
        </w:rPr>
        <w:t xml:space="preserve"> В  пункт</w:t>
      </w:r>
      <w:r>
        <w:rPr>
          <w:rFonts w:ascii="Times New Roman" w:hAnsi="Times New Roman"/>
          <w:sz w:val="27"/>
          <w:szCs w:val="27"/>
        </w:rPr>
        <w:t xml:space="preserve"> </w:t>
      </w:r>
      <w:r w:rsidR="007D78E9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>
        <w:rPr>
          <w:rFonts w:ascii="Times New Roman" w:hAnsi="Times New Roman"/>
          <w:sz w:val="27"/>
          <w:szCs w:val="27"/>
        </w:rPr>
        <w:t xml:space="preserve"> «</w:t>
      </w:r>
      <w:r w:rsidR="000C3C03">
        <w:rPr>
          <w:rFonts w:ascii="Times New Roman" w:hAnsi="Times New Roman"/>
          <w:sz w:val="27"/>
          <w:szCs w:val="27"/>
        </w:rPr>
        <w:t xml:space="preserve">6 382,7 </w:t>
      </w:r>
      <w:r w:rsidR="00547FD0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рублей» </w:t>
      </w:r>
      <w:proofErr w:type="gramStart"/>
      <w:r w:rsidR="00547FD0">
        <w:rPr>
          <w:rFonts w:ascii="Times New Roman" w:hAnsi="Times New Roman"/>
          <w:sz w:val="27"/>
          <w:szCs w:val="27"/>
        </w:rPr>
        <w:t>замен</w:t>
      </w:r>
      <w:r w:rsidR="007D78E9">
        <w:rPr>
          <w:rFonts w:ascii="Times New Roman" w:hAnsi="Times New Roman"/>
          <w:sz w:val="27"/>
          <w:szCs w:val="27"/>
        </w:rPr>
        <w:t>ить на цифровое</w:t>
      </w:r>
      <w:proofErr w:type="gramEnd"/>
      <w:r w:rsidR="007D78E9">
        <w:rPr>
          <w:rFonts w:ascii="Times New Roman" w:hAnsi="Times New Roman"/>
          <w:sz w:val="27"/>
          <w:szCs w:val="27"/>
        </w:rPr>
        <w:t xml:space="preserve">  значение «</w:t>
      </w:r>
      <w:r w:rsidR="00116053">
        <w:rPr>
          <w:rFonts w:ascii="Times New Roman" w:hAnsi="Times New Roman"/>
          <w:sz w:val="27"/>
          <w:szCs w:val="27"/>
        </w:rPr>
        <w:t>7 875,2</w:t>
      </w:r>
      <w:r w:rsidR="00F112C2">
        <w:rPr>
          <w:rFonts w:ascii="Times New Roman" w:hAnsi="Times New Roman"/>
          <w:sz w:val="27"/>
          <w:szCs w:val="27"/>
        </w:rPr>
        <w:t xml:space="preserve"> 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рублей»,</w:t>
      </w:r>
      <w:r w:rsidR="00F112C2" w:rsidRPr="00F112C2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цифровое значение общ</w:t>
      </w:r>
      <w:r w:rsidR="00532D53">
        <w:rPr>
          <w:rFonts w:ascii="Times New Roman" w:hAnsi="Times New Roman"/>
          <w:sz w:val="27"/>
          <w:szCs w:val="27"/>
        </w:rPr>
        <w:t>ий</w:t>
      </w:r>
      <w:r w:rsidR="00691679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0C3C03">
        <w:rPr>
          <w:rFonts w:ascii="Times New Roman" w:hAnsi="Times New Roman"/>
          <w:sz w:val="27"/>
          <w:szCs w:val="27"/>
        </w:rPr>
        <w:t>6 382,7</w:t>
      </w:r>
      <w:r w:rsidR="00F112C2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116053">
        <w:rPr>
          <w:rFonts w:ascii="Times New Roman" w:hAnsi="Times New Roman"/>
          <w:sz w:val="27"/>
          <w:szCs w:val="27"/>
        </w:rPr>
        <w:t>9 941,1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116053">
        <w:rPr>
          <w:rFonts w:ascii="Times New Roman" w:hAnsi="Times New Roman"/>
          <w:sz w:val="27"/>
          <w:szCs w:val="27"/>
        </w:rPr>
        <w:t xml:space="preserve"> рублей» с профицитом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>
        <w:rPr>
          <w:rFonts w:ascii="Times New Roman" w:hAnsi="Times New Roman"/>
          <w:sz w:val="27"/>
          <w:szCs w:val="27"/>
        </w:rPr>
        <w:t xml:space="preserve">  </w:t>
      </w:r>
      <w:r w:rsidR="00116053">
        <w:rPr>
          <w:rFonts w:ascii="Times New Roman" w:hAnsi="Times New Roman"/>
          <w:sz w:val="27"/>
          <w:szCs w:val="27"/>
        </w:rPr>
        <w:t>2 065,9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рублей.</w:t>
      </w:r>
    </w:p>
    <w:p w:rsidR="006D55E5" w:rsidRDefault="00A34EEF" w:rsidP="000272E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C740AE">
        <w:rPr>
          <w:rFonts w:ascii="Times New Roman" w:hAnsi="Times New Roman"/>
          <w:sz w:val="27"/>
          <w:szCs w:val="27"/>
        </w:rPr>
        <w:t>.1</w:t>
      </w:r>
      <w:r w:rsidR="002F6630">
        <w:rPr>
          <w:rFonts w:ascii="Times New Roman" w:hAnsi="Times New Roman"/>
          <w:sz w:val="27"/>
          <w:szCs w:val="27"/>
        </w:rPr>
        <w:t>.</w:t>
      </w:r>
      <w:r w:rsidR="00012911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>
        <w:rPr>
          <w:rFonts w:ascii="Times New Roman" w:hAnsi="Times New Roman"/>
          <w:sz w:val="27"/>
          <w:szCs w:val="27"/>
        </w:rPr>
        <w:t xml:space="preserve"> </w:t>
      </w:r>
      <w:r w:rsidR="00F1460A">
        <w:rPr>
          <w:rFonts w:ascii="Times New Roman" w:hAnsi="Times New Roman"/>
          <w:sz w:val="27"/>
          <w:szCs w:val="27"/>
        </w:rPr>
        <w:t>средств местного бюджета</w:t>
      </w:r>
      <w:r w:rsidR="00012911">
        <w:rPr>
          <w:rFonts w:ascii="Times New Roman" w:hAnsi="Times New Roman"/>
          <w:sz w:val="27"/>
          <w:szCs w:val="27"/>
        </w:rPr>
        <w:t xml:space="preserve"> по 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6C1BF3">
        <w:rPr>
          <w:rFonts w:ascii="Times New Roman" w:hAnsi="Times New Roman"/>
          <w:sz w:val="27"/>
          <w:szCs w:val="27"/>
        </w:rPr>
        <w:t xml:space="preserve">  разд</w:t>
      </w:r>
      <w:r w:rsidR="00DA4161">
        <w:rPr>
          <w:rFonts w:ascii="Times New Roman" w:hAnsi="Times New Roman"/>
          <w:sz w:val="27"/>
          <w:szCs w:val="27"/>
        </w:rPr>
        <w:t>ела</w:t>
      </w:r>
      <w:r w:rsidR="00012911">
        <w:rPr>
          <w:rFonts w:ascii="Times New Roman" w:hAnsi="Times New Roman"/>
          <w:sz w:val="27"/>
          <w:szCs w:val="27"/>
        </w:rPr>
        <w:t>м:</w:t>
      </w:r>
      <w:r w:rsidR="00DA4161">
        <w:rPr>
          <w:rFonts w:ascii="Times New Roman" w:hAnsi="Times New Roman"/>
          <w:sz w:val="27"/>
          <w:szCs w:val="27"/>
        </w:rPr>
        <w:t xml:space="preserve"> </w:t>
      </w:r>
    </w:p>
    <w:p w:rsidR="003F0728" w:rsidRDefault="00C740AE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</w:t>
      </w:r>
      <w:r w:rsidR="003F0728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0102</w:t>
      </w:r>
      <w:r w:rsidR="003F0728">
        <w:rPr>
          <w:rFonts w:ascii="Times New Roman" w:hAnsi="Times New Roman"/>
          <w:sz w:val="27"/>
          <w:szCs w:val="27"/>
        </w:rPr>
        <w:t xml:space="preserve"> увеличить</w:t>
      </w:r>
      <w:r w:rsidR="001A0BD1">
        <w:rPr>
          <w:rFonts w:ascii="Times New Roman" w:hAnsi="Times New Roman"/>
          <w:sz w:val="27"/>
          <w:szCs w:val="27"/>
        </w:rPr>
        <w:t xml:space="preserve"> на   </w:t>
      </w:r>
      <w:r w:rsidR="00A838CB">
        <w:rPr>
          <w:rFonts w:ascii="Times New Roman" w:hAnsi="Times New Roman"/>
          <w:sz w:val="27"/>
          <w:szCs w:val="27"/>
        </w:rPr>
        <w:t>212,7</w:t>
      </w:r>
      <w:r w:rsidR="003F0728"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0104 увеличить на   </w:t>
      </w:r>
      <w:r w:rsidR="00A838CB">
        <w:rPr>
          <w:rFonts w:ascii="Times New Roman" w:hAnsi="Times New Roman"/>
          <w:sz w:val="27"/>
          <w:szCs w:val="27"/>
        </w:rPr>
        <w:t>98,2</w:t>
      </w:r>
      <w:r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0113 увеличить на   </w:t>
      </w:r>
      <w:r w:rsidR="00A838CB">
        <w:rPr>
          <w:rFonts w:ascii="Times New Roman" w:hAnsi="Times New Roman"/>
          <w:sz w:val="27"/>
          <w:szCs w:val="27"/>
        </w:rPr>
        <w:t>514,7</w:t>
      </w:r>
      <w:r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0310 увеличить на   502,3  тыс. рублей</w:t>
      </w:r>
    </w:p>
    <w:p w:rsidR="003F0728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</w:t>
      </w:r>
      <w:r w:rsidR="00C740AE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0</w:t>
      </w:r>
      <w:r w:rsidR="000853EB">
        <w:rPr>
          <w:rFonts w:ascii="Times New Roman" w:hAnsi="Times New Roman"/>
          <w:sz w:val="27"/>
          <w:szCs w:val="27"/>
        </w:rPr>
        <w:t>409</w:t>
      </w:r>
      <w:r w:rsidR="00F721DB"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увеличить</w:t>
      </w:r>
      <w:r w:rsidR="00C740A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  </w:t>
      </w:r>
      <w:r w:rsidR="00A838CB">
        <w:rPr>
          <w:rFonts w:ascii="Times New Roman" w:hAnsi="Times New Roman"/>
          <w:sz w:val="27"/>
          <w:szCs w:val="27"/>
        </w:rPr>
        <w:t>810,9</w:t>
      </w:r>
      <w:r>
        <w:rPr>
          <w:rFonts w:ascii="Times New Roman" w:hAnsi="Times New Roman"/>
          <w:sz w:val="27"/>
          <w:szCs w:val="27"/>
        </w:rPr>
        <w:t xml:space="preserve">  тыс. рублей</w:t>
      </w:r>
    </w:p>
    <w:p w:rsidR="002014E4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8F0113">
        <w:rPr>
          <w:rFonts w:ascii="Times New Roman" w:hAnsi="Times New Roman"/>
          <w:sz w:val="27"/>
          <w:szCs w:val="27"/>
        </w:rPr>
        <w:t xml:space="preserve">      </w:t>
      </w:r>
      <w:r w:rsidR="00C740AE">
        <w:rPr>
          <w:rFonts w:ascii="Times New Roman" w:hAnsi="Times New Roman"/>
          <w:sz w:val="27"/>
          <w:szCs w:val="27"/>
        </w:rPr>
        <w:t xml:space="preserve">     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C740AE">
        <w:rPr>
          <w:rFonts w:ascii="Times New Roman" w:hAnsi="Times New Roman"/>
          <w:sz w:val="27"/>
          <w:szCs w:val="27"/>
        </w:rPr>
        <w:t xml:space="preserve">  </w:t>
      </w:r>
      <w:r w:rsidR="00EE1BCA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A838CB">
        <w:rPr>
          <w:rFonts w:ascii="Times New Roman" w:hAnsi="Times New Roman"/>
          <w:sz w:val="27"/>
          <w:szCs w:val="27"/>
        </w:rPr>
        <w:t>1 443,5</w:t>
      </w:r>
      <w:r w:rsidR="00EE1BCA"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Default="00C740AE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</w:t>
      </w:r>
      <w:r w:rsidR="002014E4">
        <w:rPr>
          <w:rFonts w:ascii="Times New Roman" w:hAnsi="Times New Roman"/>
          <w:sz w:val="27"/>
          <w:szCs w:val="27"/>
        </w:rPr>
        <w:t>0</w:t>
      </w:r>
      <w:r w:rsidR="00825DF4">
        <w:rPr>
          <w:rFonts w:ascii="Times New Roman" w:hAnsi="Times New Roman"/>
          <w:sz w:val="27"/>
          <w:szCs w:val="27"/>
        </w:rPr>
        <w:t>8</w:t>
      </w:r>
      <w:r w:rsidR="001B6FD9">
        <w:rPr>
          <w:rFonts w:ascii="Times New Roman" w:hAnsi="Times New Roman"/>
          <w:sz w:val="27"/>
          <w:szCs w:val="27"/>
        </w:rPr>
        <w:t>01 у</w:t>
      </w:r>
      <w:r w:rsidR="006D55E5">
        <w:rPr>
          <w:rFonts w:ascii="Times New Roman" w:hAnsi="Times New Roman"/>
          <w:sz w:val="27"/>
          <w:szCs w:val="27"/>
        </w:rPr>
        <w:t>меньшить</w:t>
      </w:r>
      <w:r w:rsidR="002014E4">
        <w:rPr>
          <w:rFonts w:ascii="Times New Roman" w:hAnsi="Times New Roman"/>
          <w:sz w:val="27"/>
          <w:szCs w:val="27"/>
        </w:rPr>
        <w:t xml:space="preserve"> на 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6D55E5">
        <w:rPr>
          <w:rFonts w:ascii="Times New Roman" w:hAnsi="Times New Roman"/>
          <w:sz w:val="27"/>
          <w:szCs w:val="27"/>
        </w:rPr>
        <w:t>29,3</w:t>
      </w:r>
      <w:r w:rsidR="002014E4">
        <w:rPr>
          <w:rFonts w:ascii="Times New Roman" w:hAnsi="Times New Roman"/>
          <w:sz w:val="27"/>
          <w:szCs w:val="27"/>
        </w:rPr>
        <w:t xml:space="preserve"> </w:t>
      </w:r>
      <w:r w:rsidR="003F0728">
        <w:rPr>
          <w:rFonts w:ascii="Times New Roman" w:hAnsi="Times New Roman"/>
          <w:sz w:val="27"/>
          <w:szCs w:val="27"/>
        </w:rPr>
        <w:t xml:space="preserve"> </w:t>
      </w:r>
      <w:r w:rsidR="002014E4">
        <w:rPr>
          <w:rFonts w:ascii="Times New Roman" w:hAnsi="Times New Roman"/>
          <w:sz w:val="27"/>
          <w:szCs w:val="27"/>
        </w:rPr>
        <w:t>тыс. рублей</w:t>
      </w:r>
    </w:p>
    <w:p w:rsidR="002014E4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Итого:    </w:t>
      </w:r>
      <w:r w:rsidR="003074DF">
        <w:rPr>
          <w:rFonts w:ascii="Times New Roman" w:hAnsi="Times New Roman"/>
          <w:sz w:val="27"/>
          <w:szCs w:val="27"/>
        </w:rPr>
        <w:t>3 558,4</w:t>
      </w:r>
      <w:r w:rsidR="000272EE">
        <w:rPr>
          <w:rFonts w:ascii="Times New Roman" w:hAnsi="Times New Roman"/>
          <w:sz w:val="27"/>
          <w:szCs w:val="27"/>
        </w:rPr>
        <w:t xml:space="preserve"> тыс. рублей</w:t>
      </w:r>
    </w:p>
    <w:p w:rsidR="00547FD0" w:rsidRPr="000A0EC5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 w:rsidR="00212408">
        <w:rPr>
          <w:rFonts w:ascii="Times New Roman" w:hAnsi="Times New Roman"/>
          <w:sz w:val="27"/>
          <w:szCs w:val="27"/>
        </w:rPr>
        <w:t>Приложение 1,2,3,4</w:t>
      </w:r>
      <w:r w:rsidR="00547FD0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>
        <w:rPr>
          <w:rFonts w:ascii="Times New Roman" w:hAnsi="Times New Roman"/>
          <w:sz w:val="27"/>
          <w:szCs w:val="27"/>
        </w:rPr>
        <w:t>айо</w:t>
      </w:r>
      <w:r w:rsidR="0059029A">
        <w:rPr>
          <w:rFonts w:ascii="Times New Roman" w:hAnsi="Times New Roman"/>
          <w:sz w:val="27"/>
          <w:szCs w:val="27"/>
        </w:rPr>
        <w:t xml:space="preserve">на Республики </w:t>
      </w:r>
      <w:r w:rsidR="00D203B5">
        <w:rPr>
          <w:rFonts w:ascii="Times New Roman" w:hAnsi="Times New Roman"/>
          <w:sz w:val="27"/>
          <w:szCs w:val="27"/>
        </w:rPr>
        <w:t xml:space="preserve">Татарстан» </w:t>
      </w:r>
      <w:r w:rsidR="000C3C03" w:rsidRPr="000C3C03">
        <w:rPr>
          <w:rFonts w:ascii="Times New Roman" w:hAnsi="Times New Roman"/>
          <w:sz w:val="27"/>
          <w:szCs w:val="27"/>
        </w:rPr>
        <w:t>№ 04/03-13  от 18.12.2020 года</w:t>
      </w:r>
      <w:r w:rsidR="000C3C03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>
        <w:rPr>
          <w:rFonts w:ascii="Times New Roman" w:hAnsi="Times New Roman"/>
          <w:sz w:val="27"/>
          <w:szCs w:val="27"/>
        </w:rPr>
        <w:t>"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>
        <w:rPr>
          <w:rFonts w:ascii="Times New Roman" w:hAnsi="Times New Roman"/>
          <w:sz w:val="27"/>
          <w:szCs w:val="27"/>
        </w:rPr>
        <w:t xml:space="preserve"> </w:t>
      </w:r>
      <w:r w:rsidR="00532D53">
        <w:rPr>
          <w:rFonts w:ascii="Times New Roman" w:hAnsi="Times New Roman"/>
          <w:sz w:val="27"/>
          <w:szCs w:val="27"/>
        </w:rPr>
        <w:t xml:space="preserve"> </w:t>
      </w:r>
      <w:r w:rsidR="00D203B5">
        <w:rPr>
          <w:rFonts w:ascii="Times New Roman" w:hAnsi="Times New Roman"/>
          <w:sz w:val="27"/>
          <w:szCs w:val="27"/>
        </w:rPr>
        <w:t>на 20</w:t>
      </w:r>
      <w:r w:rsidR="000853EB">
        <w:rPr>
          <w:rFonts w:ascii="Times New Roman" w:hAnsi="Times New Roman"/>
          <w:sz w:val="27"/>
          <w:szCs w:val="27"/>
        </w:rPr>
        <w:t>2</w:t>
      </w:r>
      <w:r w:rsidR="000C3C03"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год  </w:t>
      </w:r>
      <w:r w:rsidR="00D203B5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0C3C03">
        <w:rPr>
          <w:rFonts w:ascii="Times New Roman" w:hAnsi="Times New Roman"/>
          <w:sz w:val="27"/>
          <w:szCs w:val="27"/>
        </w:rPr>
        <w:t>2</w:t>
      </w:r>
      <w:r w:rsidR="006D55E5">
        <w:rPr>
          <w:rFonts w:ascii="Times New Roman" w:hAnsi="Times New Roman"/>
          <w:sz w:val="27"/>
          <w:szCs w:val="27"/>
        </w:rPr>
        <w:t xml:space="preserve"> </w:t>
      </w:r>
      <w:r w:rsidR="00D203B5">
        <w:rPr>
          <w:rFonts w:ascii="Times New Roman" w:hAnsi="Times New Roman"/>
          <w:sz w:val="27"/>
          <w:szCs w:val="27"/>
        </w:rPr>
        <w:t>и 202</w:t>
      </w:r>
      <w:r w:rsidR="000C3C03">
        <w:rPr>
          <w:rFonts w:ascii="Times New Roman" w:hAnsi="Times New Roman"/>
          <w:sz w:val="27"/>
          <w:szCs w:val="27"/>
        </w:rPr>
        <w:t>3</w:t>
      </w:r>
      <w:r w:rsidR="00D203B5">
        <w:rPr>
          <w:rFonts w:ascii="Times New Roman" w:hAnsi="Times New Roman"/>
          <w:sz w:val="27"/>
          <w:szCs w:val="27"/>
        </w:rPr>
        <w:t xml:space="preserve"> годов </w:t>
      </w:r>
      <w:r w:rsidR="00547FD0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62266">
        <w:rPr>
          <w:rFonts w:ascii="Times New Roman" w:hAnsi="Times New Roman"/>
          <w:sz w:val="27"/>
          <w:szCs w:val="27"/>
        </w:rPr>
        <w:t>. О</w:t>
      </w:r>
      <w:r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6226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962266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0A0EC5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6A1A71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6A1A71">
        <w:rPr>
          <w:rFonts w:ascii="Times New Roman" w:hAnsi="Times New Roman" w:cs="Times New Roman"/>
          <w:sz w:val="27"/>
          <w:szCs w:val="27"/>
        </w:rPr>
        <w:t>:</w:t>
      </w:r>
      <w:r w:rsidRPr="006A1A71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>
        <w:rPr>
          <w:rFonts w:ascii="Times New Roman" w:hAnsi="Times New Roman" w:cs="Times New Roman"/>
          <w:sz w:val="27"/>
          <w:szCs w:val="27"/>
        </w:rPr>
        <w:t>В.А.Лебедев</w:t>
      </w:r>
    </w:p>
    <w:p w:rsidR="002F6630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F6630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6A1A71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6A1A71">
            <w:pPr>
              <w:pStyle w:val="a3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Pr="002F6630" w:rsidRDefault="002C2687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№04/16-31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756D78" w:rsidRPr="00594F63">
              <w:rPr>
                <w:rFonts w:ascii="Times New Roman" w:eastAsia="Times New Roman" w:hAnsi="Times New Roman" w:cs="Arial"/>
                <w:sz w:val="24"/>
                <w:szCs w:val="24"/>
              </w:rPr>
              <w:t>15</w:t>
            </w:r>
            <w:r w:rsidR="00CD1279">
              <w:rPr>
                <w:rFonts w:ascii="Times New Roman" w:eastAsia="Times New Roman" w:hAnsi="Times New Roman" w:cs="Arial"/>
                <w:sz w:val="24"/>
                <w:szCs w:val="24"/>
              </w:rPr>
              <w:t>.10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.2021 года</w:t>
            </w:r>
          </w:p>
        </w:tc>
      </w:tr>
    </w:tbl>
    <w:p w:rsid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Исполнение доходов бюджета Елантовского сельского поселения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Нижнекамского</w:t>
      </w:r>
      <w:r w:rsidR="002C2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муниципального района за третий</w:t>
      </w: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095"/>
        <w:gridCol w:w="1701"/>
      </w:tblGrid>
      <w:tr w:rsidR="002F6630" w:rsidRPr="002F6630" w:rsidTr="002C2687">
        <w:trPr>
          <w:trHeight w:val="330"/>
        </w:trPr>
        <w:tc>
          <w:tcPr>
            <w:tcW w:w="2694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F6630" w:rsidRPr="002F6630" w:rsidTr="002C2687">
        <w:trPr>
          <w:trHeight w:val="375"/>
        </w:trPr>
        <w:tc>
          <w:tcPr>
            <w:tcW w:w="2694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6630" w:rsidRPr="002F6630" w:rsidTr="002C2687">
        <w:trPr>
          <w:trHeight w:val="49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1 378,6</w:t>
            </w:r>
          </w:p>
        </w:tc>
      </w:tr>
      <w:tr w:rsidR="002F6630" w:rsidRPr="002F6630" w:rsidTr="002C2687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2F6630" w:rsidRPr="002F6630" w:rsidTr="002C2687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1 190,0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F6630" w:rsidRPr="002F6630" w:rsidTr="002C2687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F6630" w:rsidRPr="002F6630" w:rsidTr="002C2687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 действий ( за исключением действий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6630" w:rsidRPr="002F6630" w:rsidTr="002C2687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111 00000 00 0000 120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аходящего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F6630" w:rsidRPr="002F6630" w:rsidTr="002C2687">
        <w:trPr>
          <w:trHeight w:val="209"/>
        </w:trPr>
        <w:tc>
          <w:tcPr>
            <w:tcW w:w="2694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6630" w:rsidRPr="002F6630" w:rsidTr="002C2687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117 00000 00 0000 000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30" w:rsidRPr="002F6630" w:rsidTr="002C2687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F6630" w:rsidRPr="002F6630" w:rsidTr="002C2687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C2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496,6</w:t>
            </w:r>
          </w:p>
        </w:tc>
      </w:tr>
      <w:tr w:rsidR="002F6630" w:rsidRPr="002F6630" w:rsidTr="002C2687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C2687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2F6630"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003,8</w:t>
            </w:r>
          </w:p>
        </w:tc>
      </w:tr>
      <w:tr w:rsidR="002F6630" w:rsidRPr="002F6630" w:rsidTr="002C2687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5 003,8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5 003,8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202 35118 10 0000 150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202 40000 00 0000 150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C2687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1 397,8</w:t>
            </w:r>
          </w:p>
        </w:tc>
      </w:tr>
      <w:tr w:rsidR="002F6630" w:rsidRPr="002F6630" w:rsidTr="002C2687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202 45160 10 0000 150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в результате решений, принятыми органами власти другого уровня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C2687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1 397,8</w:t>
            </w:r>
          </w:p>
        </w:tc>
      </w:tr>
      <w:tr w:rsidR="002F6630" w:rsidRPr="002F6630" w:rsidTr="002C2687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C2687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7 875,2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</w:t>
      </w:r>
      <w:r w:rsidRPr="002F66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2C2687" w:rsidP="002F6630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№04/16-31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756D78" w:rsidRPr="00594F63">
              <w:rPr>
                <w:rFonts w:ascii="Times New Roman" w:eastAsia="Times New Roman" w:hAnsi="Times New Roman" w:cs="Arial"/>
                <w:sz w:val="24"/>
                <w:szCs w:val="24"/>
              </w:rPr>
              <w:t>15</w:t>
            </w:r>
            <w:r w:rsidR="00CD1279">
              <w:rPr>
                <w:rFonts w:ascii="Times New Roman" w:eastAsia="Times New Roman" w:hAnsi="Times New Roman" w:cs="Arial"/>
                <w:sz w:val="24"/>
                <w:szCs w:val="24"/>
              </w:rPr>
              <w:t>.10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.2021 года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Исполнение расходов бюджетных ассигнований по разделам, подразделам, целевым статьям и группам </w:t>
      </w:r>
      <w:proofErr w:type="gramStart"/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</w:t>
      </w:r>
      <w:proofErr w:type="gramEnd"/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Елантовского сельского поселения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>Нижнекамского муниципального района</w:t>
      </w:r>
    </w:p>
    <w:p w:rsidR="002F6630" w:rsidRPr="002F6630" w:rsidRDefault="002C2687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третий</w:t>
      </w:r>
      <w:r w:rsidR="002F6630"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709"/>
        <w:gridCol w:w="708"/>
        <w:gridCol w:w="1701"/>
        <w:gridCol w:w="851"/>
        <w:gridCol w:w="2125"/>
      </w:tblGrid>
      <w:tr w:rsidR="002F6630" w:rsidRPr="002F6630" w:rsidTr="002C2687">
        <w:trPr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"Исполнительный комитет Елантовского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C2687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9 941,1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CB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B5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405,3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633,4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633,4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633,4</w:t>
            </w:r>
          </w:p>
        </w:tc>
      </w:tr>
      <w:tr w:rsidR="002F6630" w:rsidRPr="002F6630" w:rsidTr="002C2687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C2687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1 082,8</w:t>
            </w:r>
          </w:p>
        </w:tc>
      </w:tr>
      <w:tr w:rsidR="002F6630" w:rsidRPr="002F6630" w:rsidTr="002C2687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C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080,3</w:t>
            </w:r>
          </w:p>
        </w:tc>
      </w:tr>
      <w:tr w:rsidR="002F6630" w:rsidRPr="002F6630" w:rsidTr="002C2687">
        <w:trPr>
          <w:trHeight w:val="17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C2687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683,2</w:t>
            </w:r>
          </w:p>
        </w:tc>
      </w:tr>
      <w:tr w:rsidR="002F6630" w:rsidRPr="002F6630" w:rsidTr="002C2687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C2687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397,1</w:t>
            </w:r>
          </w:p>
        </w:tc>
      </w:tr>
      <w:tr w:rsidR="002F6630" w:rsidRPr="002F6630" w:rsidTr="002C2687">
        <w:trPr>
          <w:trHeight w:val="2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</w:t>
            </w:r>
            <w:r w:rsidRPr="002F66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1 684,5</w:t>
            </w:r>
          </w:p>
        </w:tc>
      </w:tr>
      <w:tr w:rsidR="002F6630" w:rsidRPr="002F6630" w:rsidTr="002C2687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1 074,1</w:t>
            </w:r>
          </w:p>
        </w:tc>
      </w:tr>
      <w:tr w:rsidR="002F6630" w:rsidRPr="002F6630" w:rsidTr="002C2687">
        <w:trPr>
          <w:trHeight w:val="15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1 074,1</w:t>
            </w:r>
          </w:p>
        </w:tc>
      </w:tr>
      <w:tr w:rsidR="002F6630" w:rsidRPr="002F6630" w:rsidTr="002C2687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5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44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6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8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2C2687">
        <w:trPr>
          <w:trHeight w:val="6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</w:tr>
      <w:tr w:rsidR="002F6630" w:rsidRPr="002F6630" w:rsidTr="002C2687">
        <w:trPr>
          <w:trHeight w:val="7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836,2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836,2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826,5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910,9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910,9</w:t>
            </w:r>
          </w:p>
        </w:tc>
      </w:tr>
      <w:tr w:rsidR="002F6630" w:rsidRPr="002F6630" w:rsidTr="002C2687">
        <w:trPr>
          <w:trHeight w:val="5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910,9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3 172,</w:t>
            </w:r>
            <w:r w:rsidR="00CB5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F6630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3 172,</w:t>
            </w:r>
            <w:r w:rsidR="00CB5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F6630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F6630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1 372,</w:t>
            </w:r>
            <w:r w:rsidR="00C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6630" w:rsidRPr="002F6630" w:rsidTr="002C2687">
        <w:trPr>
          <w:trHeight w:val="3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1 778,</w:t>
            </w:r>
            <w:r w:rsidR="00C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CB5BAC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1 521,2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30" w:rsidRPr="002F6630" w:rsidRDefault="002F6630" w:rsidP="00CB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507,5</w:t>
            </w:r>
          </w:p>
        </w:tc>
      </w:tr>
      <w:tr w:rsidR="002F6630" w:rsidRPr="002F6630" w:rsidTr="002C2687">
        <w:trPr>
          <w:trHeight w:val="11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545,7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961,8</w:t>
            </w:r>
          </w:p>
        </w:tc>
      </w:tr>
      <w:tr w:rsidR="002F6630" w:rsidRPr="002F6630" w:rsidTr="002C2687">
        <w:trPr>
          <w:trHeight w:val="6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2C2687">
        <w:trPr>
          <w:trHeight w:val="6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2C2687">
        <w:trPr>
          <w:trHeight w:val="3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630" w:rsidRPr="002F6630" w:rsidRDefault="00CB580D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9 941,1</w:t>
            </w:r>
          </w:p>
        </w:tc>
      </w:tr>
    </w:tbl>
    <w:p w:rsidR="002F6630" w:rsidRPr="002F6630" w:rsidRDefault="002F6630" w:rsidP="002F663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2C2687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№04/16-31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756D78" w:rsidRPr="00594F63">
              <w:rPr>
                <w:rFonts w:ascii="Times New Roman" w:eastAsia="Times New Roman" w:hAnsi="Times New Roman" w:cs="Arial"/>
                <w:sz w:val="24"/>
                <w:szCs w:val="24"/>
              </w:rPr>
              <w:t>15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.2</w:t>
            </w:r>
            <w:r w:rsidR="00CD1279">
              <w:rPr>
                <w:rFonts w:ascii="Times New Roman" w:eastAsia="Times New Roman" w:hAnsi="Times New Roman" w:cs="Arial"/>
                <w:sz w:val="24"/>
                <w:szCs w:val="24"/>
              </w:rPr>
              <w:t>10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021 года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Исполнение расходов по ведомственной структуре расходов бюджета Елантовского сельского поселения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Нижнекамского муниципального района </w:t>
      </w:r>
    </w:p>
    <w:p w:rsidR="002F6630" w:rsidRPr="002F6630" w:rsidRDefault="002C2687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третий</w:t>
      </w:r>
      <w:r w:rsidR="002F6630"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</w:t>
      </w:r>
      <w:r w:rsidR="002F6630"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851"/>
        <w:gridCol w:w="1417"/>
      </w:tblGrid>
      <w:tr w:rsidR="002F6630" w:rsidRPr="002F6630" w:rsidTr="002C2687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"Исполнительный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9 941,1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E1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1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405,3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633,4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633,4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633,4</w:t>
            </w:r>
          </w:p>
        </w:tc>
      </w:tr>
      <w:tr w:rsidR="002F6630" w:rsidRPr="002F6630" w:rsidTr="002C2687">
        <w:trPr>
          <w:trHeight w:val="7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E1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1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082,8</w:t>
            </w:r>
          </w:p>
        </w:tc>
      </w:tr>
      <w:tr w:rsidR="002F6630" w:rsidRPr="002F6630" w:rsidTr="002C2687">
        <w:trPr>
          <w:trHeight w:val="223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E1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080,3</w:t>
            </w:r>
          </w:p>
        </w:tc>
      </w:tr>
      <w:tr w:rsidR="002F6630" w:rsidRPr="002F6630" w:rsidTr="002C2687">
        <w:trPr>
          <w:trHeight w:val="170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683,2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E1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  <w:tr w:rsidR="002F6630" w:rsidRPr="002F6630" w:rsidTr="002C2687">
        <w:trPr>
          <w:trHeight w:val="376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осуществление части полномочий по решению </w:t>
            </w:r>
            <w:r w:rsidRPr="002F66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1 684,</w:t>
            </w:r>
            <w:r w:rsidR="00E1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F6630" w:rsidRPr="002F6630" w:rsidTr="002C2687">
        <w:trPr>
          <w:trHeight w:val="679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1 074,</w:t>
            </w:r>
            <w:r w:rsidR="00E1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F6630" w:rsidRPr="002F6630" w:rsidTr="002C2687">
        <w:trPr>
          <w:trHeight w:val="1510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1 074,</w:t>
            </w:r>
            <w:r w:rsidR="00E1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537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578,3</w:t>
            </w:r>
          </w:p>
        </w:tc>
      </w:tr>
      <w:tr w:rsidR="002F6630" w:rsidRPr="002F6630" w:rsidTr="002C2687">
        <w:trPr>
          <w:trHeight w:val="62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984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F6630" w:rsidRPr="002F6630" w:rsidTr="002C2687">
        <w:trPr>
          <w:trHeight w:val="4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2C2687">
        <w:trPr>
          <w:trHeight w:val="95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2F6630" w:rsidRPr="002F6630" w:rsidTr="002C2687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</w:tr>
      <w:tr w:rsidR="002F6630" w:rsidRPr="002F6630" w:rsidTr="002C2687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836,2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2F6630"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1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2F6630" w:rsidRPr="002F6630" w:rsidTr="002C2687">
        <w:trPr>
          <w:trHeight w:val="51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9,7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910,9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910,9</w:t>
            </w:r>
          </w:p>
        </w:tc>
      </w:tr>
      <w:tr w:rsidR="002F6630" w:rsidRPr="002F6630" w:rsidTr="002C2687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910,9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3 172,5</w:t>
            </w:r>
          </w:p>
        </w:tc>
      </w:tr>
      <w:tr w:rsidR="002F6630" w:rsidRPr="002F6630" w:rsidTr="002C2687">
        <w:trPr>
          <w:trHeight w:val="3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3 172,5</w:t>
            </w:r>
          </w:p>
        </w:tc>
      </w:tr>
      <w:tr w:rsidR="002F6630" w:rsidRPr="002F6630" w:rsidTr="002C2687">
        <w:trPr>
          <w:trHeight w:val="3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3 170,0</w:t>
            </w:r>
          </w:p>
        </w:tc>
      </w:tr>
      <w:tr w:rsidR="002F6630" w:rsidRPr="002F6630" w:rsidTr="002C2687">
        <w:trPr>
          <w:trHeight w:val="325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1 372,8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E1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778,6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E1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15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521,2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E1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F6630" w:rsidRPr="002F6630" w:rsidTr="002C2687">
        <w:trPr>
          <w:trHeight w:val="1161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545,7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961,8</w:t>
            </w:r>
          </w:p>
        </w:tc>
      </w:tr>
      <w:tr w:rsidR="002F6630" w:rsidRPr="002F6630" w:rsidTr="002C2687">
        <w:trPr>
          <w:trHeight w:val="623"/>
        </w:trPr>
        <w:tc>
          <w:tcPr>
            <w:tcW w:w="4820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2C2687">
        <w:trPr>
          <w:trHeight w:val="623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2F6630" w:rsidRPr="002F6630" w:rsidTr="002C2687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2F6630" w:rsidRPr="002F6630" w:rsidRDefault="00E156D2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9 941,1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2F6630" w:rsidTr="002F6630"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3474" w:type="dxa"/>
          </w:tcPr>
          <w:p w:rsidR="002F6630" w:rsidRDefault="002F6630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Елантовского сельского</w:t>
            </w:r>
          </w:p>
          <w:p w:rsidR="002F6630" w:rsidRPr="002F6630" w:rsidRDefault="002F6630" w:rsidP="002F6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Нижнекамского МР</w:t>
            </w:r>
          </w:p>
          <w:p w:rsidR="002F6630" w:rsidRDefault="002C2687" w:rsidP="002F6630">
            <w:pP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№04/16-31</w:t>
            </w:r>
            <w:r w:rsidR="002F6630"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D7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от </w:t>
            </w:r>
            <w:r w:rsidR="00756D78" w:rsidRPr="00594F63">
              <w:rPr>
                <w:rFonts w:ascii="Times New Roman" w:eastAsia="Times New Roman" w:hAnsi="Times New Roman" w:cs="Arial"/>
                <w:sz w:val="24"/>
                <w:szCs w:val="24"/>
              </w:rPr>
              <w:t>15</w:t>
            </w:r>
            <w:r w:rsidR="00CD1279">
              <w:rPr>
                <w:rFonts w:ascii="Times New Roman" w:eastAsia="Times New Roman" w:hAnsi="Times New Roman" w:cs="Arial"/>
                <w:sz w:val="24"/>
                <w:szCs w:val="24"/>
              </w:rPr>
              <w:t>.10</w:t>
            </w:r>
            <w:r w:rsidR="002F6630" w:rsidRPr="002F6630">
              <w:rPr>
                <w:rFonts w:ascii="Times New Roman" w:eastAsia="Times New Roman" w:hAnsi="Times New Roman" w:cs="Arial"/>
                <w:sz w:val="24"/>
                <w:szCs w:val="24"/>
              </w:rPr>
              <w:t>.2021 года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Источники финансирования дефицита   бюджета по кодам групп, подгрупп, статей, видов источников финансирования дефицитов бюджетов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классификации операций сектора государственного управления,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относящихся к источникам финансирования дефицитов бюджетов </w:t>
      </w:r>
    </w:p>
    <w:p w:rsidR="002F6630" w:rsidRPr="002F6630" w:rsidRDefault="002F6630" w:rsidP="002F66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</w:t>
      </w:r>
      <w:r w:rsidR="002C2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третий</w:t>
      </w:r>
      <w:r w:rsidRPr="002F6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квартал 2021 года</w:t>
      </w:r>
      <w:r w:rsidRPr="002F6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980"/>
      </w:tblGrid>
      <w:tr w:rsidR="002F6630" w:rsidRPr="002F6630" w:rsidTr="002C2687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6630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2F6630" w:rsidRPr="002F6630" w:rsidTr="002C2687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630" w:rsidRPr="002F6630" w:rsidTr="002C2687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9E7A5E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2 065,9</w:t>
            </w:r>
          </w:p>
        </w:tc>
      </w:tr>
      <w:tr w:rsidR="002F6630" w:rsidRPr="002F6630" w:rsidTr="002C2687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1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9E7A5E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-7 875,2</w:t>
            </w:r>
          </w:p>
        </w:tc>
      </w:tr>
      <w:tr w:rsidR="002F6630" w:rsidRPr="002F6630" w:rsidTr="002C2687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9E7A5E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-7 875,2</w:t>
            </w:r>
          </w:p>
        </w:tc>
      </w:tr>
      <w:tr w:rsidR="002F6630" w:rsidRPr="002F6630" w:rsidTr="002C2687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9E7A5E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9 941,1</w:t>
            </w:r>
          </w:p>
        </w:tc>
      </w:tr>
      <w:tr w:rsidR="002F6630" w:rsidRPr="002F6630" w:rsidTr="002C2687">
        <w:trPr>
          <w:trHeight w:val="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01 06 04 00 05 0000 000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15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630" w:rsidRPr="002F6630" w:rsidTr="002C2687">
        <w:trPr>
          <w:trHeight w:val="72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30" w:rsidRPr="002F6630" w:rsidRDefault="002F6630" w:rsidP="002F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630" w:rsidRPr="002F6630" w:rsidRDefault="002F6630" w:rsidP="002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630" w:rsidRPr="002F6630" w:rsidRDefault="002F6630" w:rsidP="002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6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6630" w:rsidRPr="002F6630" w:rsidRDefault="002F6630" w:rsidP="002F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2F6630" w:rsidRPr="006A1A71" w:rsidRDefault="002F6630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2F6630" w:rsidRPr="006A1A71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12911"/>
    <w:rsid w:val="000160AB"/>
    <w:rsid w:val="00023AE3"/>
    <w:rsid w:val="000272EE"/>
    <w:rsid w:val="00070541"/>
    <w:rsid w:val="00071844"/>
    <w:rsid w:val="000853EB"/>
    <w:rsid w:val="000932DC"/>
    <w:rsid w:val="000B3B07"/>
    <w:rsid w:val="000C3C03"/>
    <w:rsid w:val="000D136D"/>
    <w:rsid w:val="00116053"/>
    <w:rsid w:val="00122A1F"/>
    <w:rsid w:val="00123A50"/>
    <w:rsid w:val="00135318"/>
    <w:rsid w:val="00151607"/>
    <w:rsid w:val="001865BC"/>
    <w:rsid w:val="001A0BD1"/>
    <w:rsid w:val="001B6FD9"/>
    <w:rsid w:val="001D2327"/>
    <w:rsid w:val="001F226D"/>
    <w:rsid w:val="002014E4"/>
    <w:rsid w:val="0020514C"/>
    <w:rsid w:val="00212408"/>
    <w:rsid w:val="00221EC3"/>
    <w:rsid w:val="00242D5E"/>
    <w:rsid w:val="00282EDB"/>
    <w:rsid w:val="002846F8"/>
    <w:rsid w:val="0029390C"/>
    <w:rsid w:val="002A4A1D"/>
    <w:rsid w:val="002C2687"/>
    <w:rsid w:val="002C4585"/>
    <w:rsid w:val="002F6630"/>
    <w:rsid w:val="002F7921"/>
    <w:rsid w:val="003074DF"/>
    <w:rsid w:val="00311ABD"/>
    <w:rsid w:val="003134B6"/>
    <w:rsid w:val="003150FD"/>
    <w:rsid w:val="00347E1C"/>
    <w:rsid w:val="003676A8"/>
    <w:rsid w:val="003D5CA6"/>
    <w:rsid w:val="003F0728"/>
    <w:rsid w:val="003F486B"/>
    <w:rsid w:val="004A1D5C"/>
    <w:rsid w:val="004C1F76"/>
    <w:rsid w:val="004D45E6"/>
    <w:rsid w:val="004E200A"/>
    <w:rsid w:val="00532D53"/>
    <w:rsid w:val="00544BC8"/>
    <w:rsid w:val="00547FD0"/>
    <w:rsid w:val="00554EF1"/>
    <w:rsid w:val="00575C35"/>
    <w:rsid w:val="0059029A"/>
    <w:rsid w:val="00594F63"/>
    <w:rsid w:val="005D20DA"/>
    <w:rsid w:val="005D3BDC"/>
    <w:rsid w:val="005E4386"/>
    <w:rsid w:val="00650E83"/>
    <w:rsid w:val="00691679"/>
    <w:rsid w:val="006A1A71"/>
    <w:rsid w:val="006B5A03"/>
    <w:rsid w:val="006C1BF3"/>
    <w:rsid w:val="006C54E3"/>
    <w:rsid w:val="006D55E5"/>
    <w:rsid w:val="006E7350"/>
    <w:rsid w:val="00700DE7"/>
    <w:rsid w:val="00756D78"/>
    <w:rsid w:val="007972E9"/>
    <w:rsid w:val="007D78E9"/>
    <w:rsid w:val="007E1ED4"/>
    <w:rsid w:val="00825DF4"/>
    <w:rsid w:val="00885614"/>
    <w:rsid w:val="00887CC8"/>
    <w:rsid w:val="008A69EF"/>
    <w:rsid w:val="008F0113"/>
    <w:rsid w:val="00913EFE"/>
    <w:rsid w:val="009605CA"/>
    <w:rsid w:val="00962266"/>
    <w:rsid w:val="00966582"/>
    <w:rsid w:val="009953A6"/>
    <w:rsid w:val="009B5C84"/>
    <w:rsid w:val="009C0C83"/>
    <w:rsid w:val="009D00C8"/>
    <w:rsid w:val="009E7A5E"/>
    <w:rsid w:val="00A34EEF"/>
    <w:rsid w:val="00A37744"/>
    <w:rsid w:val="00A46C01"/>
    <w:rsid w:val="00A56866"/>
    <w:rsid w:val="00A6724D"/>
    <w:rsid w:val="00A701D6"/>
    <w:rsid w:val="00A70683"/>
    <w:rsid w:val="00A838CB"/>
    <w:rsid w:val="00AA7BBF"/>
    <w:rsid w:val="00AF5D46"/>
    <w:rsid w:val="00B16E8B"/>
    <w:rsid w:val="00B22550"/>
    <w:rsid w:val="00B52A9F"/>
    <w:rsid w:val="00B63659"/>
    <w:rsid w:val="00B739E2"/>
    <w:rsid w:val="00B96937"/>
    <w:rsid w:val="00BF3029"/>
    <w:rsid w:val="00C25406"/>
    <w:rsid w:val="00C3097E"/>
    <w:rsid w:val="00C42889"/>
    <w:rsid w:val="00C740AE"/>
    <w:rsid w:val="00C90912"/>
    <w:rsid w:val="00CA79C7"/>
    <w:rsid w:val="00CB580D"/>
    <w:rsid w:val="00CB5BAC"/>
    <w:rsid w:val="00CD1279"/>
    <w:rsid w:val="00CE4D7E"/>
    <w:rsid w:val="00CE671D"/>
    <w:rsid w:val="00CF25CF"/>
    <w:rsid w:val="00D203B5"/>
    <w:rsid w:val="00D52643"/>
    <w:rsid w:val="00D5485A"/>
    <w:rsid w:val="00D7720C"/>
    <w:rsid w:val="00D91B7D"/>
    <w:rsid w:val="00DA0A85"/>
    <w:rsid w:val="00DA4161"/>
    <w:rsid w:val="00DE64C2"/>
    <w:rsid w:val="00DF797D"/>
    <w:rsid w:val="00E12DBB"/>
    <w:rsid w:val="00E14FB1"/>
    <w:rsid w:val="00E156D2"/>
    <w:rsid w:val="00E24BF0"/>
    <w:rsid w:val="00E4211E"/>
    <w:rsid w:val="00E73D50"/>
    <w:rsid w:val="00E77396"/>
    <w:rsid w:val="00E77F9F"/>
    <w:rsid w:val="00EE0080"/>
    <w:rsid w:val="00EE1BCA"/>
    <w:rsid w:val="00F0795A"/>
    <w:rsid w:val="00F112C2"/>
    <w:rsid w:val="00F1460A"/>
    <w:rsid w:val="00F14A4E"/>
    <w:rsid w:val="00F32F5B"/>
    <w:rsid w:val="00F479E2"/>
    <w:rsid w:val="00F54039"/>
    <w:rsid w:val="00F721DB"/>
    <w:rsid w:val="00F732B9"/>
    <w:rsid w:val="00F75FD2"/>
    <w:rsid w:val="00FB52F1"/>
    <w:rsid w:val="00FD42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2021-10-14T11:21:00Z</cp:lastPrinted>
  <dcterms:created xsi:type="dcterms:W3CDTF">2021-10-18T11:07:00Z</dcterms:created>
  <dcterms:modified xsi:type="dcterms:W3CDTF">2021-10-18T11:07:00Z</dcterms:modified>
</cp:coreProperties>
</file>